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C5B13" w:rsidTr="009C5B13">
        <w:tc>
          <w:tcPr>
            <w:tcW w:w="5035" w:type="dxa"/>
          </w:tcPr>
          <w:p w:rsidR="009C5B13" w:rsidRDefault="009C5B13" w:rsidP="009C5B13">
            <w:pPr>
              <w:pStyle w:val="Default"/>
              <w:rPr>
                <w:sz w:val="23"/>
                <w:szCs w:val="23"/>
              </w:rPr>
            </w:pPr>
            <w:r>
              <w:rPr>
                <w:b/>
                <w:bCs/>
                <w:sz w:val="23"/>
                <w:szCs w:val="23"/>
              </w:rPr>
              <w:t xml:space="preserve">FOR IMMEDIATE RELEASE </w:t>
            </w:r>
          </w:p>
          <w:p w:rsidR="009C5B13" w:rsidRDefault="00BB5A87" w:rsidP="009C5B13">
            <w:pPr>
              <w:pStyle w:val="Default"/>
              <w:rPr>
                <w:sz w:val="20"/>
                <w:szCs w:val="20"/>
              </w:rPr>
            </w:pPr>
            <w:r>
              <w:rPr>
                <w:sz w:val="20"/>
                <w:szCs w:val="20"/>
              </w:rPr>
              <w:t>Contact: Judi Winch, Executive Director</w:t>
            </w:r>
            <w:r w:rsidR="009C5B13">
              <w:rPr>
                <w:sz w:val="20"/>
                <w:szCs w:val="20"/>
              </w:rPr>
              <w:t xml:space="preserve"> </w:t>
            </w:r>
          </w:p>
          <w:p w:rsidR="009C5B13" w:rsidRDefault="009C5B13" w:rsidP="009C5B13">
            <w:pPr>
              <w:pStyle w:val="Default"/>
              <w:rPr>
                <w:sz w:val="20"/>
                <w:szCs w:val="20"/>
              </w:rPr>
            </w:pPr>
            <w:r>
              <w:rPr>
                <w:sz w:val="20"/>
                <w:szCs w:val="20"/>
              </w:rPr>
              <w:t>Phone: (386)</w:t>
            </w:r>
            <w:r w:rsidR="00DB2A77">
              <w:rPr>
                <w:sz w:val="20"/>
                <w:szCs w:val="20"/>
              </w:rPr>
              <w:t xml:space="preserve"> </w:t>
            </w:r>
            <w:r>
              <w:rPr>
                <w:sz w:val="20"/>
                <w:szCs w:val="20"/>
              </w:rPr>
              <w:t xml:space="preserve">843-1161 </w:t>
            </w:r>
          </w:p>
          <w:p w:rsidR="009C5B13" w:rsidRDefault="008A588F" w:rsidP="009C5B13">
            <w:pPr>
              <w:pStyle w:val="Default"/>
              <w:rPr>
                <w:sz w:val="20"/>
                <w:szCs w:val="20"/>
              </w:rPr>
            </w:pPr>
            <w:r>
              <w:rPr>
                <w:sz w:val="20"/>
                <w:szCs w:val="20"/>
              </w:rPr>
              <w:t>Email: Mary</w:t>
            </w:r>
            <w:r w:rsidR="009C5B13">
              <w:rPr>
                <w:sz w:val="20"/>
                <w:szCs w:val="20"/>
              </w:rPr>
              <w:t xml:space="preserve">@FoodBringsHope.org </w:t>
            </w:r>
          </w:p>
          <w:p w:rsidR="009C5B13" w:rsidRDefault="009C5B13" w:rsidP="00453429">
            <w:pPr>
              <w:pStyle w:val="Default"/>
            </w:pPr>
          </w:p>
        </w:tc>
        <w:tc>
          <w:tcPr>
            <w:tcW w:w="5035" w:type="dxa"/>
          </w:tcPr>
          <w:p w:rsidR="009C5B13" w:rsidRDefault="009C5B13" w:rsidP="00453429">
            <w:pPr>
              <w:pStyle w:val="Default"/>
            </w:pPr>
            <w:r>
              <w:rPr>
                <w:noProof/>
                <w:sz w:val="20"/>
                <w:szCs w:val="20"/>
              </w:rPr>
              <w:drawing>
                <wp:inline distT="0" distB="0" distL="0" distR="0" wp14:anchorId="6CF9CD75" wp14:editId="464BFC3D">
                  <wp:extent cx="1203853" cy="65768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H apple-tex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3853" cy="657683"/>
                          </a:xfrm>
                          <a:prstGeom prst="rect">
                            <a:avLst/>
                          </a:prstGeom>
                        </pic:spPr>
                      </pic:pic>
                    </a:graphicData>
                  </a:graphic>
                </wp:inline>
              </w:drawing>
            </w:r>
          </w:p>
        </w:tc>
      </w:tr>
    </w:tbl>
    <w:p w:rsidR="009C5B13" w:rsidRDefault="009C5B13" w:rsidP="00453429">
      <w:pPr>
        <w:pStyle w:val="Default"/>
      </w:pPr>
    </w:p>
    <w:p w:rsidR="007D5304" w:rsidRDefault="0080229A" w:rsidP="0080229A">
      <w:pPr>
        <w:jc w:val="center"/>
        <w:rPr>
          <w:rFonts w:ascii="Arial" w:hAnsi="Arial" w:cs="Arial"/>
          <w:b/>
          <w:bCs/>
          <w:sz w:val="28"/>
          <w:szCs w:val="28"/>
        </w:rPr>
      </w:pPr>
      <w:r w:rsidRPr="000A6446">
        <w:rPr>
          <w:sz w:val="28"/>
          <w:szCs w:val="28"/>
        </w:rPr>
        <w:t>~</w:t>
      </w:r>
      <w:r>
        <w:rPr>
          <w:sz w:val="28"/>
          <w:szCs w:val="28"/>
        </w:rPr>
        <w:t xml:space="preserve"> </w:t>
      </w:r>
      <w:r w:rsidR="007D5304">
        <w:rPr>
          <w:rFonts w:ascii="Arial" w:hAnsi="Arial" w:cs="Arial"/>
          <w:b/>
          <w:bCs/>
          <w:sz w:val="28"/>
          <w:szCs w:val="28"/>
        </w:rPr>
        <w:t>Premier Resorts &amp; Management, Inc. and</w:t>
      </w:r>
    </w:p>
    <w:p w:rsidR="0080229A" w:rsidRDefault="007D5304" w:rsidP="0080229A">
      <w:pPr>
        <w:jc w:val="center"/>
        <w:rPr>
          <w:b/>
          <w:bCs/>
          <w:sz w:val="22"/>
          <w:szCs w:val="22"/>
        </w:rPr>
      </w:pPr>
      <w:r>
        <w:rPr>
          <w:rFonts w:ascii="Arial" w:hAnsi="Arial" w:cs="Arial"/>
          <w:b/>
          <w:bCs/>
          <w:sz w:val="28"/>
          <w:szCs w:val="28"/>
        </w:rPr>
        <w:t>COO, Samir Naran</w:t>
      </w:r>
      <w:r w:rsidR="009A483E">
        <w:rPr>
          <w:rFonts w:ascii="Arial" w:hAnsi="Arial" w:cs="Arial"/>
          <w:b/>
          <w:bCs/>
          <w:sz w:val="28"/>
          <w:szCs w:val="28"/>
        </w:rPr>
        <w:t>, Suppor</w:t>
      </w:r>
      <w:r w:rsidR="000F4581">
        <w:rPr>
          <w:rFonts w:ascii="Arial" w:hAnsi="Arial" w:cs="Arial"/>
          <w:b/>
          <w:bCs/>
          <w:sz w:val="28"/>
          <w:szCs w:val="28"/>
        </w:rPr>
        <w:t>t</w:t>
      </w:r>
      <w:r w:rsidR="00216BCE">
        <w:rPr>
          <w:rFonts w:ascii="Arial" w:hAnsi="Arial" w:cs="Arial"/>
          <w:b/>
          <w:bCs/>
          <w:sz w:val="28"/>
          <w:szCs w:val="28"/>
        </w:rPr>
        <w:t xml:space="preserve"> </w:t>
      </w:r>
      <w:r w:rsidR="001D2261">
        <w:rPr>
          <w:rFonts w:ascii="Arial" w:hAnsi="Arial" w:cs="Arial"/>
          <w:b/>
          <w:bCs/>
          <w:sz w:val="28"/>
          <w:szCs w:val="28"/>
        </w:rPr>
        <w:t xml:space="preserve">Food Brings </w:t>
      </w:r>
      <w:r w:rsidR="0080229A" w:rsidRPr="0080229A">
        <w:rPr>
          <w:rFonts w:ascii="Arial" w:hAnsi="Arial" w:cs="Arial"/>
          <w:b/>
          <w:bCs/>
          <w:sz w:val="28"/>
          <w:szCs w:val="28"/>
        </w:rPr>
        <w:t xml:space="preserve">Hope </w:t>
      </w:r>
      <w:r w:rsidR="0080229A" w:rsidRPr="000A6446">
        <w:rPr>
          <w:sz w:val="28"/>
          <w:szCs w:val="28"/>
        </w:rPr>
        <w:t>~</w:t>
      </w:r>
    </w:p>
    <w:p w:rsidR="00453429" w:rsidRDefault="00453429" w:rsidP="00453429">
      <w:pPr>
        <w:pStyle w:val="Default"/>
        <w:rPr>
          <w:sz w:val="20"/>
          <w:szCs w:val="20"/>
        </w:rPr>
      </w:pPr>
    </w:p>
    <w:p w:rsidR="009E4A94" w:rsidRPr="009E4A94" w:rsidRDefault="00234221" w:rsidP="009E4A94">
      <w:pPr>
        <w:spacing w:after="160" w:line="249" w:lineRule="auto"/>
        <w:jc w:val="both"/>
        <w:rPr>
          <w:rFonts w:ascii="Cambria" w:hAnsi="Cambria"/>
          <w:sz w:val="28"/>
          <w:szCs w:val="28"/>
        </w:rPr>
      </w:pPr>
      <w:r>
        <w:rPr>
          <w:rFonts w:ascii="Cambria" w:hAnsi="Cambria"/>
          <w:sz w:val="28"/>
          <w:szCs w:val="28"/>
        </w:rPr>
        <w:t xml:space="preserve">Dinners, catered by Harmony N Love, are provided </w:t>
      </w:r>
      <w:r w:rsidR="009A483E">
        <w:rPr>
          <w:rFonts w:ascii="Cambria" w:hAnsi="Cambria"/>
          <w:sz w:val="28"/>
          <w:szCs w:val="28"/>
        </w:rPr>
        <w:t>for</w:t>
      </w:r>
      <w:r w:rsidR="008267F9">
        <w:rPr>
          <w:rFonts w:ascii="Cambria" w:hAnsi="Cambria"/>
          <w:sz w:val="28"/>
          <w:szCs w:val="28"/>
        </w:rPr>
        <w:t xml:space="preserve"> guests and the</w:t>
      </w:r>
      <w:r w:rsidR="008E1EDD">
        <w:rPr>
          <w:rFonts w:ascii="Cambria" w:hAnsi="Cambria"/>
          <w:sz w:val="28"/>
          <w:szCs w:val="28"/>
        </w:rPr>
        <w:t xml:space="preserve"> general</w:t>
      </w:r>
      <w:r w:rsidR="008267F9">
        <w:rPr>
          <w:rFonts w:ascii="Cambria" w:hAnsi="Cambria"/>
          <w:sz w:val="28"/>
          <w:szCs w:val="28"/>
        </w:rPr>
        <w:t xml:space="preserve"> public </w:t>
      </w:r>
      <w:r>
        <w:rPr>
          <w:rFonts w:ascii="Cambria" w:hAnsi="Cambria"/>
          <w:sz w:val="28"/>
          <w:szCs w:val="28"/>
        </w:rPr>
        <w:t>every Monday night at the</w:t>
      </w:r>
      <w:r w:rsidR="00216BCE">
        <w:rPr>
          <w:rFonts w:ascii="Cambria" w:hAnsi="Cambria"/>
          <w:sz w:val="28"/>
          <w:szCs w:val="28"/>
        </w:rPr>
        <w:t xml:space="preserve"> H</w:t>
      </w:r>
      <w:r w:rsidR="006F0CC9">
        <w:rPr>
          <w:rFonts w:ascii="Cambria" w:hAnsi="Cambria"/>
          <w:sz w:val="28"/>
          <w:szCs w:val="28"/>
        </w:rPr>
        <w:t xml:space="preserve">ampton Inn in DeLand, Florida. </w:t>
      </w:r>
      <w:r w:rsidR="009B5DE3">
        <w:rPr>
          <w:rFonts w:ascii="Cambria" w:hAnsi="Cambria"/>
          <w:sz w:val="28"/>
          <w:szCs w:val="28"/>
        </w:rPr>
        <w:t>Manager</w:t>
      </w:r>
      <w:r w:rsidR="008E1EDD">
        <w:rPr>
          <w:rFonts w:ascii="Cambria" w:hAnsi="Cambria"/>
          <w:sz w:val="28"/>
          <w:szCs w:val="28"/>
        </w:rPr>
        <w:t xml:space="preserve"> Suzanne Akley donates a percentage of the dinner</w:t>
      </w:r>
      <w:r w:rsidR="00216BCE">
        <w:rPr>
          <w:rFonts w:ascii="Cambria" w:hAnsi="Cambria"/>
          <w:sz w:val="28"/>
          <w:szCs w:val="28"/>
        </w:rPr>
        <w:t xml:space="preserve"> proceeds to support Food Brings Hope.  </w:t>
      </w:r>
      <w:r w:rsidR="008E1EDD">
        <w:rPr>
          <w:rFonts w:ascii="Cambria" w:hAnsi="Cambria"/>
          <w:sz w:val="28"/>
          <w:szCs w:val="28"/>
        </w:rPr>
        <w:t xml:space="preserve">Samir Naran, Premier </w:t>
      </w:r>
      <w:r w:rsidR="006525A7">
        <w:rPr>
          <w:rFonts w:ascii="Cambria" w:hAnsi="Cambria"/>
          <w:sz w:val="28"/>
          <w:szCs w:val="28"/>
        </w:rPr>
        <w:t xml:space="preserve">Resorts Chief Operating Officer, </w:t>
      </w:r>
      <w:r w:rsidR="008E1EDD">
        <w:rPr>
          <w:rFonts w:ascii="Cambria" w:hAnsi="Cambria"/>
          <w:sz w:val="28"/>
          <w:szCs w:val="28"/>
        </w:rPr>
        <w:t>matches</w:t>
      </w:r>
      <w:r w:rsidR="008C05DB">
        <w:rPr>
          <w:rFonts w:ascii="Cambria" w:hAnsi="Cambria"/>
          <w:sz w:val="28"/>
          <w:szCs w:val="28"/>
        </w:rPr>
        <w:t xml:space="preserve"> the</w:t>
      </w:r>
      <w:r w:rsidR="008E1EDD">
        <w:rPr>
          <w:rFonts w:ascii="Cambria" w:hAnsi="Cambria"/>
          <w:sz w:val="28"/>
          <w:szCs w:val="28"/>
        </w:rPr>
        <w:t xml:space="preserve"> total</w:t>
      </w:r>
      <w:r w:rsidR="008C05DB">
        <w:rPr>
          <w:rFonts w:ascii="Cambria" w:hAnsi="Cambria"/>
          <w:sz w:val="28"/>
          <w:szCs w:val="28"/>
        </w:rPr>
        <w:t xml:space="preserve"> funds collected</w:t>
      </w:r>
      <w:r w:rsidR="008E1EDD">
        <w:rPr>
          <w:rFonts w:ascii="Cambria" w:hAnsi="Cambria"/>
          <w:sz w:val="28"/>
          <w:szCs w:val="28"/>
        </w:rPr>
        <w:t xml:space="preserve"> each month. </w:t>
      </w:r>
      <w:r w:rsidR="006525A7">
        <w:rPr>
          <w:rFonts w:ascii="Cambria" w:hAnsi="Cambria"/>
          <w:sz w:val="28"/>
          <w:szCs w:val="28"/>
        </w:rPr>
        <w:t xml:space="preserve">At a recent FBH board retreat, </w:t>
      </w:r>
      <w:r w:rsidR="00216BCE">
        <w:rPr>
          <w:rFonts w:ascii="Cambria" w:hAnsi="Cambria"/>
          <w:sz w:val="28"/>
          <w:szCs w:val="28"/>
        </w:rPr>
        <w:t>M</w:t>
      </w:r>
      <w:r w:rsidR="006525A7">
        <w:rPr>
          <w:rFonts w:ascii="Cambria" w:hAnsi="Cambria"/>
          <w:sz w:val="28"/>
          <w:szCs w:val="28"/>
        </w:rPr>
        <w:t>r. Naran</w:t>
      </w:r>
      <w:r w:rsidR="006F0CC9">
        <w:rPr>
          <w:rFonts w:ascii="Cambria" w:hAnsi="Cambria"/>
          <w:sz w:val="28"/>
          <w:szCs w:val="28"/>
        </w:rPr>
        <w:t xml:space="preserve"> presented </w:t>
      </w:r>
      <w:r w:rsidR="008E1EDD">
        <w:rPr>
          <w:rFonts w:ascii="Cambria" w:hAnsi="Cambria"/>
          <w:sz w:val="28"/>
          <w:szCs w:val="28"/>
        </w:rPr>
        <w:t>Forough Hosseini, Founder and Chair of FBH,</w:t>
      </w:r>
      <w:r w:rsidR="006F0CC9">
        <w:rPr>
          <w:rFonts w:ascii="Cambria" w:hAnsi="Cambria"/>
          <w:sz w:val="28"/>
          <w:szCs w:val="28"/>
        </w:rPr>
        <w:t xml:space="preserve"> board member</w:t>
      </w:r>
      <w:r w:rsidR="006525A7">
        <w:rPr>
          <w:rFonts w:ascii="Cambria" w:hAnsi="Cambria"/>
          <w:sz w:val="28"/>
          <w:szCs w:val="28"/>
        </w:rPr>
        <w:t xml:space="preserve">, Ed </w:t>
      </w:r>
      <w:proofErr w:type="spellStart"/>
      <w:r w:rsidR="006525A7">
        <w:rPr>
          <w:rFonts w:ascii="Cambria" w:hAnsi="Cambria"/>
          <w:sz w:val="28"/>
          <w:szCs w:val="28"/>
        </w:rPr>
        <w:t>Noseworthy</w:t>
      </w:r>
      <w:proofErr w:type="spellEnd"/>
      <w:r w:rsidR="00BA37E7">
        <w:rPr>
          <w:rFonts w:ascii="Cambria" w:hAnsi="Cambria"/>
          <w:sz w:val="28"/>
          <w:szCs w:val="28"/>
        </w:rPr>
        <w:t>,</w:t>
      </w:r>
      <w:r w:rsidR="006525A7">
        <w:rPr>
          <w:rFonts w:ascii="Cambria" w:hAnsi="Cambria"/>
          <w:sz w:val="28"/>
          <w:szCs w:val="28"/>
        </w:rPr>
        <w:t xml:space="preserve"> and</w:t>
      </w:r>
      <w:r w:rsidR="000D143B">
        <w:rPr>
          <w:rFonts w:ascii="Cambria" w:hAnsi="Cambria"/>
          <w:sz w:val="28"/>
          <w:szCs w:val="28"/>
        </w:rPr>
        <w:t xml:space="preserve"> Executive Director,</w:t>
      </w:r>
      <w:r w:rsidR="006525A7">
        <w:rPr>
          <w:rFonts w:ascii="Cambria" w:hAnsi="Cambria"/>
          <w:sz w:val="28"/>
          <w:szCs w:val="28"/>
        </w:rPr>
        <w:t xml:space="preserve"> Judi Winch</w:t>
      </w:r>
      <w:r w:rsidR="00BA37E7">
        <w:rPr>
          <w:rFonts w:ascii="Cambria" w:hAnsi="Cambria"/>
          <w:sz w:val="28"/>
          <w:szCs w:val="28"/>
        </w:rPr>
        <w:t>,</w:t>
      </w:r>
      <w:r w:rsidR="00216BCE">
        <w:rPr>
          <w:rFonts w:ascii="Cambria" w:hAnsi="Cambria"/>
          <w:sz w:val="28"/>
          <w:szCs w:val="28"/>
        </w:rPr>
        <w:t xml:space="preserve"> </w:t>
      </w:r>
      <w:r w:rsidR="006525A7">
        <w:rPr>
          <w:rFonts w:ascii="Cambria" w:hAnsi="Cambria"/>
          <w:sz w:val="28"/>
          <w:szCs w:val="28"/>
        </w:rPr>
        <w:t xml:space="preserve">with </w:t>
      </w:r>
      <w:r w:rsidR="00216BCE">
        <w:rPr>
          <w:rFonts w:ascii="Cambria" w:hAnsi="Cambria"/>
          <w:sz w:val="28"/>
          <w:szCs w:val="28"/>
        </w:rPr>
        <w:t>a</w:t>
      </w:r>
      <w:r w:rsidR="008E1EDD">
        <w:rPr>
          <w:rFonts w:ascii="Cambria" w:hAnsi="Cambria"/>
          <w:sz w:val="28"/>
          <w:szCs w:val="28"/>
        </w:rPr>
        <w:t xml:space="preserve"> generous</w:t>
      </w:r>
      <w:r w:rsidR="006525A7">
        <w:rPr>
          <w:rFonts w:ascii="Cambria" w:hAnsi="Cambria"/>
          <w:sz w:val="28"/>
          <w:szCs w:val="28"/>
        </w:rPr>
        <w:t xml:space="preserve"> $2,500 check.</w:t>
      </w:r>
    </w:p>
    <w:p w:rsidR="009E4A94" w:rsidRDefault="009E4A94" w:rsidP="00F30E58">
      <w:pPr>
        <w:widowControl w:val="0"/>
        <w:jc w:val="center"/>
        <w:rPr>
          <w:sz w:val="28"/>
          <w:szCs w:val="28"/>
        </w:rPr>
      </w:pPr>
    </w:p>
    <w:p w:rsidR="000B4658" w:rsidRDefault="00F30E58" w:rsidP="00F30E58">
      <w:pPr>
        <w:widowControl w:val="0"/>
        <w:jc w:val="center"/>
        <w:rPr>
          <w:sz w:val="28"/>
          <w:szCs w:val="28"/>
        </w:rPr>
      </w:pPr>
      <w:r w:rsidRPr="00F30E58">
        <w:rPr>
          <w:noProof/>
          <w:sz w:val="28"/>
          <w:szCs w:val="28"/>
        </w:rPr>
        <w:drawing>
          <wp:inline distT="0" distB="0" distL="0" distR="0">
            <wp:extent cx="2362200" cy="3149600"/>
            <wp:effectExtent l="0" t="0" r="0" b="0"/>
            <wp:docPr id="1" name="Picture 1" descr="C:\Users\mharbarth\AppData\Local\Microsoft\Windows\Temporary Internet Files\Content.Outlook\UYSU5N4G\Premier Resorts - Samir Naran - donation-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rbarth\AppData\Local\Microsoft\Windows\Temporary Internet Files\Content.Outlook\UYSU5N4G\Premier Resorts - Samir Naran - donation-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4123" cy="3152164"/>
                    </a:xfrm>
                    <a:prstGeom prst="rect">
                      <a:avLst/>
                    </a:prstGeom>
                    <a:noFill/>
                    <a:ln>
                      <a:noFill/>
                    </a:ln>
                  </pic:spPr>
                </pic:pic>
              </a:graphicData>
            </a:graphic>
          </wp:inline>
        </w:drawing>
      </w:r>
      <w:bookmarkStart w:id="0" w:name="_GoBack"/>
      <w:bookmarkEnd w:id="0"/>
    </w:p>
    <w:p w:rsidR="000B4658" w:rsidRPr="009E4A94" w:rsidRDefault="000B4658" w:rsidP="00F30E58">
      <w:pPr>
        <w:widowControl w:val="0"/>
        <w:jc w:val="center"/>
        <w:rPr>
          <w:rFonts w:ascii="Arial" w:hAnsi="Arial"/>
          <w:sz w:val="28"/>
          <w:szCs w:val="28"/>
        </w:rPr>
      </w:pPr>
    </w:p>
    <w:p w:rsidR="001D2261" w:rsidRPr="000B4658" w:rsidRDefault="001D2261" w:rsidP="00F30E58">
      <w:pPr>
        <w:ind w:firstLine="720"/>
        <w:jc w:val="center"/>
        <w:rPr>
          <w:sz w:val="28"/>
          <w:szCs w:val="28"/>
        </w:rPr>
      </w:pPr>
    </w:p>
    <w:p w:rsidR="008267F9" w:rsidRPr="000B4658" w:rsidRDefault="000B4658" w:rsidP="008267F9">
      <w:pPr>
        <w:rPr>
          <w:sz w:val="28"/>
          <w:szCs w:val="28"/>
        </w:rPr>
      </w:pPr>
      <w:r w:rsidRPr="000B4658">
        <w:rPr>
          <w:sz w:val="28"/>
          <w:szCs w:val="28"/>
        </w:rPr>
        <w:t>PICTURED</w:t>
      </w:r>
      <w:r>
        <w:rPr>
          <w:sz w:val="28"/>
          <w:szCs w:val="28"/>
        </w:rPr>
        <w:t xml:space="preserve"> (from left)</w:t>
      </w:r>
      <w:r w:rsidRPr="000B4658">
        <w:rPr>
          <w:sz w:val="28"/>
          <w:szCs w:val="28"/>
        </w:rPr>
        <w:t xml:space="preserve">:  </w:t>
      </w:r>
      <w:r w:rsidR="008267F9">
        <w:rPr>
          <w:sz w:val="28"/>
          <w:szCs w:val="28"/>
        </w:rPr>
        <w:t>Samir Naran, FBH Board Member, Foro</w:t>
      </w:r>
      <w:r w:rsidR="00F917C3">
        <w:rPr>
          <w:sz w:val="28"/>
          <w:szCs w:val="28"/>
        </w:rPr>
        <w:t xml:space="preserve">ugh Hosseini, Founder and Chairman of the Board </w:t>
      </w:r>
      <w:r w:rsidR="008267F9">
        <w:rPr>
          <w:sz w:val="28"/>
          <w:szCs w:val="28"/>
        </w:rPr>
        <w:t xml:space="preserve">of FBH, Ed </w:t>
      </w:r>
      <w:proofErr w:type="spellStart"/>
      <w:r w:rsidR="008267F9">
        <w:rPr>
          <w:sz w:val="28"/>
          <w:szCs w:val="28"/>
        </w:rPr>
        <w:t>Noseworthy</w:t>
      </w:r>
      <w:proofErr w:type="spellEnd"/>
      <w:r w:rsidR="008267F9">
        <w:rPr>
          <w:sz w:val="28"/>
          <w:szCs w:val="28"/>
        </w:rPr>
        <w:t xml:space="preserve">, FBH Board Member, and </w:t>
      </w:r>
      <w:r w:rsidRPr="000B4658">
        <w:rPr>
          <w:sz w:val="28"/>
          <w:szCs w:val="28"/>
        </w:rPr>
        <w:t xml:space="preserve">Judi Winch, </w:t>
      </w:r>
      <w:r w:rsidR="008267F9">
        <w:rPr>
          <w:sz w:val="28"/>
          <w:szCs w:val="28"/>
        </w:rPr>
        <w:t xml:space="preserve">FBH </w:t>
      </w:r>
      <w:r w:rsidRPr="000B4658">
        <w:rPr>
          <w:sz w:val="28"/>
          <w:szCs w:val="28"/>
        </w:rPr>
        <w:t>Executive Director</w:t>
      </w:r>
    </w:p>
    <w:p w:rsidR="00AD5AF5" w:rsidRPr="000B4658" w:rsidRDefault="00AD5AF5" w:rsidP="000B4658">
      <w:pPr>
        <w:rPr>
          <w:sz w:val="28"/>
          <w:szCs w:val="28"/>
        </w:rPr>
      </w:pPr>
    </w:p>
    <w:p w:rsidR="002B20D4" w:rsidRDefault="002B20D4" w:rsidP="00460D6E">
      <w:pPr>
        <w:jc w:val="center"/>
        <w:rPr>
          <w:sz w:val="28"/>
          <w:szCs w:val="28"/>
        </w:rPr>
      </w:pPr>
    </w:p>
    <w:p w:rsidR="00940936" w:rsidRDefault="00940936" w:rsidP="00940936">
      <w:pPr>
        <w:jc w:val="center"/>
        <w:rPr>
          <w:rFonts w:ascii="Arial" w:hAnsi="Arial" w:cs="Arial"/>
          <w:sz w:val="18"/>
          <w:szCs w:val="18"/>
        </w:rPr>
      </w:pPr>
    </w:p>
    <w:p w:rsidR="00940936" w:rsidRPr="005A28CE" w:rsidRDefault="00940936" w:rsidP="00940936">
      <w:pPr>
        <w:pStyle w:val="Default"/>
        <w:rPr>
          <w:sz w:val="18"/>
          <w:szCs w:val="18"/>
          <w:u w:val="single"/>
        </w:rPr>
      </w:pPr>
      <w:r w:rsidRPr="005A28CE">
        <w:rPr>
          <w:b/>
          <w:bCs/>
          <w:sz w:val="18"/>
          <w:szCs w:val="18"/>
          <w:u w:val="single"/>
        </w:rPr>
        <w:t>About Food Brings Hope</w:t>
      </w:r>
    </w:p>
    <w:p w:rsidR="00940936" w:rsidRDefault="00940936" w:rsidP="0080229A">
      <w:pPr>
        <w:pStyle w:val="Default"/>
        <w:jc w:val="both"/>
        <w:rPr>
          <w:sz w:val="20"/>
          <w:szCs w:val="20"/>
        </w:rPr>
      </w:pPr>
      <w:r w:rsidRPr="005A28CE">
        <w:rPr>
          <w:sz w:val="18"/>
          <w:szCs w:val="18"/>
        </w:rPr>
        <w:t xml:space="preserve">Food Brings Hope (FBH), a 501(c)(3) Public Charity, provides collaborative solutions for families with children who experience hunger due to homelessness, poverty, or unfamiliarity with community resources. FBH’s mission is to nurture the mind, body and spirit of underprivileged children in our community. Among other services, </w:t>
      </w:r>
      <w:r w:rsidRPr="005A28CE">
        <w:rPr>
          <w:b/>
          <w:bCs/>
          <w:i/>
          <w:iCs/>
          <w:sz w:val="18"/>
          <w:szCs w:val="18"/>
        </w:rPr>
        <w:t xml:space="preserve">FBH </w:t>
      </w:r>
      <w:r w:rsidRPr="005A28CE">
        <w:rPr>
          <w:sz w:val="18"/>
          <w:szCs w:val="18"/>
        </w:rPr>
        <w:t xml:space="preserve">offers school based programs (termed </w:t>
      </w:r>
      <w:r w:rsidRPr="005A28CE">
        <w:rPr>
          <w:b/>
          <w:i/>
          <w:sz w:val="18"/>
          <w:szCs w:val="18"/>
        </w:rPr>
        <w:t>KidsZone</w:t>
      </w:r>
      <w:r w:rsidRPr="005A28CE">
        <w:rPr>
          <w:sz w:val="18"/>
          <w:szCs w:val="18"/>
        </w:rPr>
        <w:t xml:space="preserve"> in elementary schools and </w:t>
      </w:r>
      <w:r w:rsidRPr="005A28CE">
        <w:rPr>
          <w:b/>
          <w:i/>
          <w:sz w:val="18"/>
          <w:szCs w:val="18"/>
        </w:rPr>
        <w:t>TeenZone</w:t>
      </w:r>
      <w:r w:rsidRPr="005A28CE">
        <w:rPr>
          <w:sz w:val="18"/>
          <w:szCs w:val="18"/>
        </w:rPr>
        <w:t xml:space="preserve"> in the upper grades) that provide meals, tutoring and activities for at-risk students. FBH also facilitates enrichment activities such as Nutrition Days and Hands On Banking Programs along with field trips to local educational destinations and events. At FBH, 100% of all donations go directly to the programs that support students in need.</w:t>
      </w:r>
      <w:r>
        <w:rPr>
          <w:sz w:val="18"/>
          <w:szCs w:val="18"/>
        </w:rPr>
        <w:t xml:space="preserve">  </w:t>
      </w:r>
    </w:p>
    <w:p w:rsidR="00940936" w:rsidRDefault="00940936" w:rsidP="00940936">
      <w:pPr>
        <w:pStyle w:val="Default"/>
        <w:rPr>
          <w:sz w:val="20"/>
          <w:szCs w:val="20"/>
        </w:rPr>
      </w:pPr>
    </w:p>
    <w:p w:rsidR="00BC3618" w:rsidRPr="00AA2919" w:rsidRDefault="00940936" w:rsidP="00453429">
      <w:pPr>
        <w:rPr>
          <w:rFonts w:ascii="Arial" w:hAnsi="Arial" w:cs="Arial"/>
          <w:sz w:val="18"/>
          <w:szCs w:val="18"/>
        </w:rPr>
      </w:pPr>
      <w:r w:rsidRPr="00AA2919">
        <w:rPr>
          <w:rFonts w:ascii="Arial" w:hAnsi="Arial" w:cs="Arial"/>
          <w:sz w:val="18"/>
          <w:szCs w:val="18"/>
        </w:rPr>
        <w:t>For more information about Food Brings Hope, please visit www.FoodBringsHope.o</w:t>
      </w:r>
      <w:r w:rsidR="008A588F">
        <w:rPr>
          <w:rFonts w:ascii="Arial" w:hAnsi="Arial" w:cs="Arial"/>
          <w:sz w:val="18"/>
          <w:szCs w:val="18"/>
        </w:rPr>
        <w:t>rg or contact Mary Habarth</w:t>
      </w:r>
      <w:r w:rsidRPr="00AA2919">
        <w:rPr>
          <w:rFonts w:ascii="Arial" w:hAnsi="Arial" w:cs="Arial"/>
          <w:sz w:val="18"/>
          <w:szCs w:val="18"/>
        </w:rPr>
        <w:t xml:space="preserve">, Program Coordinator, at (386) 843-1161 or </w:t>
      </w:r>
      <w:hyperlink r:id="rId6" w:history="1">
        <w:r w:rsidR="008A588F" w:rsidRPr="009B385B">
          <w:rPr>
            <w:rStyle w:val="Hyperlink"/>
            <w:rFonts w:ascii="Arial" w:hAnsi="Arial" w:cs="Arial"/>
            <w:sz w:val="18"/>
            <w:szCs w:val="18"/>
          </w:rPr>
          <w:t>Mary@FoodBringsHope.org</w:t>
        </w:r>
      </w:hyperlink>
      <w:r w:rsidRPr="00AA2919">
        <w:rPr>
          <w:rFonts w:ascii="Arial" w:hAnsi="Arial" w:cs="Arial"/>
          <w:sz w:val="18"/>
          <w:szCs w:val="18"/>
        </w:rPr>
        <w:t>.</w:t>
      </w:r>
      <w:r w:rsidR="00BC3618">
        <w:rPr>
          <w:noProof/>
        </w:rPr>
        <w:t xml:space="preserve">  </w:t>
      </w:r>
      <w:r w:rsidR="00BC3618" w:rsidRPr="00BC3618">
        <w:rPr>
          <w:noProof/>
        </w:rPr>
        <w:t xml:space="preserve"> </w:t>
      </w:r>
    </w:p>
    <w:sectPr w:rsidR="00BC3618" w:rsidRPr="00AA2919" w:rsidSect="009C5B1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29"/>
    <w:rsid w:val="000076BF"/>
    <w:rsid w:val="00030922"/>
    <w:rsid w:val="00072871"/>
    <w:rsid w:val="000A41B6"/>
    <w:rsid w:val="000A6446"/>
    <w:rsid w:val="000B4658"/>
    <w:rsid w:val="000D143B"/>
    <w:rsid w:val="000F4581"/>
    <w:rsid w:val="001D2261"/>
    <w:rsid w:val="001D4F0E"/>
    <w:rsid w:val="001D574F"/>
    <w:rsid w:val="00214507"/>
    <w:rsid w:val="00216BCE"/>
    <w:rsid w:val="00234221"/>
    <w:rsid w:val="00235B6F"/>
    <w:rsid w:val="002B20D4"/>
    <w:rsid w:val="002C74E4"/>
    <w:rsid w:val="00303128"/>
    <w:rsid w:val="003613B9"/>
    <w:rsid w:val="003D6A1C"/>
    <w:rsid w:val="003F6EE6"/>
    <w:rsid w:val="00400D9A"/>
    <w:rsid w:val="00407114"/>
    <w:rsid w:val="004417FA"/>
    <w:rsid w:val="00453429"/>
    <w:rsid w:val="00460D6E"/>
    <w:rsid w:val="00465209"/>
    <w:rsid w:val="00472218"/>
    <w:rsid w:val="00472BE8"/>
    <w:rsid w:val="004B0430"/>
    <w:rsid w:val="00501E12"/>
    <w:rsid w:val="00507177"/>
    <w:rsid w:val="005320F3"/>
    <w:rsid w:val="00547BBE"/>
    <w:rsid w:val="00555135"/>
    <w:rsid w:val="005B2DFA"/>
    <w:rsid w:val="005F779A"/>
    <w:rsid w:val="006525A7"/>
    <w:rsid w:val="006622DC"/>
    <w:rsid w:val="00677A0C"/>
    <w:rsid w:val="006840DD"/>
    <w:rsid w:val="00687B2D"/>
    <w:rsid w:val="00694596"/>
    <w:rsid w:val="006F0CC9"/>
    <w:rsid w:val="00712178"/>
    <w:rsid w:val="007220F7"/>
    <w:rsid w:val="00736FF5"/>
    <w:rsid w:val="00783260"/>
    <w:rsid w:val="0079241E"/>
    <w:rsid w:val="007C64C3"/>
    <w:rsid w:val="007D5304"/>
    <w:rsid w:val="0080229A"/>
    <w:rsid w:val="008254AE"/>
    <w:rsid w:val="008267F9"/>
    <w:rsid w:val="00860A11"/>
    <w:rsid w:val="0088092F"/>
    <w:rsid w:val="00881179"/>
    <w:rsid w:val="008A588F"/>
    <w:rsid w:val="008C05DB"/>
    <w:rsid w:val="008E1EDD"/>
    <w:rsid w:val="00921BF3"/>
    <w:rsid w:val="009350F4"/>
    <w:rsid w:val="00940936"/>
    <w:rsid w:val="00945283"/>
    <w:rsid w:val="00995066"/>
    <w:rsid w:val="009A483E"/>
    <w:rsid w:val="009B5DE3"/>
    <w:rsid w:val="009C5B13"/>
    <w:rsid w:val="009D24BE"/>
    <w:rsid w:val="009E4A94"/>
    <w:rsid w:val="00A3049A"/>
    <w:rsid w:val="00A515B6"/>
    <w:rsid w:val="00A62E19"/>
    <w:rsid w:val="00A94C56"/>
    <w:rsid w:val="00AA2919"/>
    <w:rsid w:val="00AB7DA2"/>
    <w:rsid w:val="00AD5AF5"/>
    <w:rsid w:val="00AF2B3A"/>
    <w:rsid w:val="00B12316"/>
    <w:rsid w:val="00B24ED1"/>
    <w:rsid w:val="00B31B61"/>
    <w:rsid w:val="00B36A23"/>
    <w:rsid w:val="00BA37E7"/>
    <w:rsid w:val="00BA4393"/>
    <w:rsid w:val="00BB5A87"/>
    <w:rsid w:val="00BC3618"/>
    <w:rsid w:val="00BD6F65"/>
    <w:rsid w:val="00C55858"/>
    <w:rsid w:val="00CB6FA9"/>
    <w:rsid w:val="00CC147C"/>
    <w:rsid w:val="00CD3929"/>
    <w:rsid w:val="00D377C5"/>
    <w:rsid w:val="00DB29AA"/>
    <w:rsid w:val="00DB2A77"/>
    <w:rsid w:val="00E072A3"/>
    <w:rsid w:val="00E10B5F"/>
    <w:rsid w:val="00EC3FD1"/>
    <w:rsid w:val="00EE095D"/>
    <w:rsid w:val="00F12B68"/>
    <w:rsid w:val="00F23DF5"/>
    <w:rsid w:val="00F30E58"/>
    <w:rsid w:val="00F425B0"/>
    <w:rsid w:val="00F917C3"/>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31D14-F4AF-420D-8A7E-239A10EF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4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42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C5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430"/>
    <w:rPr>
      <w:rFonts w:ascii="Segoe UI" w:hAnsi="Segoe UI" w:cs="Segoe UI"/>
      <w:sz w:val="18"/>
      <w:szCs w:val="18"/>
    </w:rPr>
  </w:style>
  <w:style w:type="character" w:styleId="Hyperlink">
    <w:name w:val="Hyperlink"/>
    <w:basedOn w:val="DefaultParagraphFont"/>
    <w:uiPriority w:val="99"/>
    <w:unhideWhenUsed/>
    <w:rsid w:val="000A6446"/>
    <w:rPr>
      <w:color w:val="0563C1"/>
      <w:u w:val="single"/>
    </w:rPr>
  </w:style>
  <w:style w:type="character" w:styleId="Emphasis">
    <w:name w:val="Emphasis"/>
    <w:basedOn w:val="DefaultParagraphFont"/>
    <w:uiPriority w:val="20"/>
    <w:qFormat/>
    <w:rsid w:val="005B2DFA"/>
    <w:rPr>
      <w:i/>
      <w:iCs/>
    </w:rPr>
  </w:style>
  <w:style w:type="character" w:customStyle="1" w:styleId="apple-converted-space">
    <w:name w:val="apple-converted-space"/>
    <w:basedOn w:val="DefaultParagraphFont"/>
    <w:rsid w:val="005B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5369">
      <w:bodyDiv w:val="1"/>
      <w:marLeft w:val="0"/>
      <w:marRight w:val="0"/>
      <w:marTop w:val="0"/>
      <w:marBottom w:val="0"/>
      <w:divBdr>
        <w:top w:val="none" w:sz="0" w:space="0" w:color="auto"/>
        <w:left w:val="none" w:sz="0" w:space="0" w:color="auto"/>
        <w:bottom w:val="none" w:sz="0" w:space="0" w:color="auto"/>
        <w:right w:val="none" w:sz="0" w:space="0" w:color="auto"/>
      </w:divBdr>
    </w:div>
    <w:div w:id="177472490">
      <w:bodyDiv w:val="1"/>
      <w:marLeft w:val="0"/>
      <w:marRight w:val="0"/>
      <w:marTop w:val="0"/>
      <w:marBottom w:val="0"/>
      <w:divBdr>
        <w:top w:val="none" w:sz="0" w:space="0" w:color="auto"/>
        <w:left w:val="none" w:sz="0" w:space="0" w:color="auto"/>
        <w:bottom w:val="none" w:sz="0" w:space="0" w:color="auto"/>
        <w:right w:val="none" w:sz="0" w:space="0" w:color="auto"/>
      </w:divBdr>
    </w:div>
    <w:div w:id="301230111">
      <w:bodyDiv w:val="1"/>
      <w:marLeft w:val="0"/>
      <w:marRight w:val="0"/>
      <w:marTop w:val="0"/>
      <w:marBottom w:val="0"/>
      <w:divBdr>
        <w:top w:val="none" w:sz="0" w:space="0" w:color="auto"/>
        <w:left w:val="none" w:sz="0" w:space="0" w:color="auto"/>
        <w:bottom w:val="none" w:sz="0" w:space="0" w:color="auto"/>
        <w:right w:val="none" w:sz="0" w:space="0" w:color="auto"/>
      </w:divBdr>
    </w:div>
    <w:div w:id="612714999">
      <w:bodyDiv w:val="1"/>
      <w:marLeft w:val="0"/>
      <w:marRight w:val="0"/>
      <w:marTop w:val="0"/>
      <w:marBottom w:val="0"/>
      <w:divBdr>
        <w:top w:val="none" w:sz="0" w:space="0" w:color="auto"/>
        <w:left w:val="none" w:sz="0" w:space="0" w:color="auto"/>
        <w:bottom w:val="none" w:sz="0" w:space="0" w:color="auto"/>
        <w:right w:val="none" w:sz="0" w:space="0" w:color="auto"/>
      </w:divBdr>
    </w:div>
    <w:div w:id="1257129373">
      <w:bodyDiv w:val="1"/>
      <w:marLeft w:val="0"/>
      <w:marRight w:val="0"/>
      <w:marTop w:val="0"/>
      <w:marBottom w:val="0"/>
      <w:divBdr>
        <w:top w:val="none" w:sz="0" w:space="0" w:color="auto"/>
        <w:left w:val="none" w:sz="0" w:space="0" w:color="auto"/>
        <w:bottom w:val="none" w:sz="0" w:space="0" w:color="auto"/>
        <w:right w:val="none" w:sz="0" w:space="0" w:color="auto"/>
      </w:divBdr>
    </w:div>
    <w:div w:id="1355571468">
      <w:bodyDiv w:val="1"/>
      <w:marLeft w:val="0"/>
      <w:marRight w:val="0"/>
      <w:marTop w:val="0"/>
      <w:marBottom w:val="0"/>
      <w:divBdr>
        <w:top w:val="none" w:sz="0" w:space="0" w:color="auto"/>
        <w:left w:val="none" w:sz="0" w:space="0" w:color="auto"/>
        <w:bottom w:val="none" w:sz="0" w:space="0" w:color="auto"/>
        <w:right w:val="none" w:sz="0" w:space="0" w:color="auto"/>
      </w:divBdr>
    </w:div>
    <w:div w:id="1457412424">
      <w:bodyDiv w:val="1"/>
      <w:marLeft w:val="0"/>
      <w:marRight w:val="0"/>
      <w:marTop w:val="0"/>
      <w:marBottom w:val="0"/>
      <w:divBdr>
        <w:top w:val="none" w:sz="0" w:space="0" w:color="auto"/>
        <w:left w:val="none" w:sz="0" w:space="0" w:color="auto"/>
        <w:bottom w:val="none" w:sz="0" w:space="0" w:color="auto"/>
        <w:right w:val="none" w:sz="0" w:space="0" w:color="auto"/>
      </w:divBdr>
    </w:div>
    <w:div w:id="1819883019">
      <w:bodyDiv w:val="1"/>
      <w:marLeft w:val="0"/>
      <w:marRight w:val="0"/>
      <w:marTop w:val="0"/>
      <w:marBottom w:val="0"/>
      <w:divBdr>
        <w:top w:val="none" w:sz="0" w:space="0" w:color="auto"/>
        <w:left w:val="none" w:sz="0" w:space="0" w:color="auto"/>
        <w:bottom w:val="none" w:sz="0" w:space="0" w:color="auto"/>
        <w:right w:val="none" w:sz="0" w:space="0" w:color="auto"/>
      </w:divBdr>
    </w:div>
    <w:div w:id="18200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FoodBringsHope.or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Brathwaite</dc:creator>
  <cp:keywords/>
  <dc:description/>
  <cp:lastModifiedBy>Mary Harbarth</cp:lastModifiedBy>
  <cp:revision>2</cp:revision>
  <cp:lastPrinted>2018-06-21T13:03:00Z</cp:lastPrinted>
  <dcterms:created xsi:type="dcterms:W3CDTF">2018-09-19T12:48:00Z</dcterms:created>
  <dcterms:modified xsi:type="dcterms:W3CDTF">2018-09-19T12:48:00Z</dcterms:modified>
</cp:coreProperties>
</file>